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1C5" w:rsidRDefault="005E5EC9" w:rsidP="005E5EC9">
      <w:pPr>
        <w:spacing w:after="0"/>
        <w:jc w:val="center"/>
        <w:rPr>
          <w:b/>
          <w:sz w:val="32"/>
        </w:rPr>
      </w:pPr>
      <w:r w:rsidRPr="005E5EC9">
        <w:rPr>
          <w:b/>
          <w:sz w:val="32"/>
        </w:rPr>
        <w:t>Town of Sorrento</w:t>
      </w:r>
    </w:p>
    <w:p w:rsidR="005E5EC9" w:rsidRDefault="005E5EC9" w:rsidP="005E5EC9">
      <w:pPr>
        <w:jc w:val="center"/>
        <w:rPr>
          <w:b/>
          <w:sz w:val="32"/>
        </w:rPr>
      </w:pPr>
      <w:r>
        <w:rPr>
          <w:b/>
          <w:sz w:val="32"/>
        </w:rPr>
        <w:t>FOAA Policy Regarding Requests for Public Records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 w:rsidRPr="005E5EC9">
        <w:rPr>
          <w:sz w:val="28"/>
        </w:rPr>
        <w:t>If a citizen wants to inspect the records in person</w:t>
      </w:r>
      <w:r>
        <w:rPr>
          <w:sz w:val="28"/>
        </w:rPr>
        <w:t>, the requester must make an appointment with staff at the Town Office for a time during office hours when it is convenient for the staff.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Or requester can ask for copies to be made and mailed to them,           (there is a fee for this).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FOAA Public Records request form must be filled out, either by requester or by Town Office.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FOAA request do not require a reason.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Request form is kept in FOAA binder.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Town Office must acknowledge </w:t>
      </w:r>
      <w:r w:rsidR="00545BF3">
        <w:rPr>
          <w:sz w:val="28"/>
        </w:rPr>
        <w:t>the request with</w:t>
      </w:r>
      <w:r>
        <w:rPr>
          <w:sz w:val="28"/>
        </w:rPr>
        <w:t>in 5 working days.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Request must be fulfilled in a “reasonable amount of time” based on the nature of the request.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private citizen is not allowed to have unsupervised access to municipal records.</w:t>
      </w:r>
    </w:p>
    <w:p w:rsidR="005E5EC9" w:rsidRDefault="005E5EC9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Records may not be lost, altered or damaged.</w:t>
      </w:r>
    </w:p>
    <w:p w:rsidR="00545BF3" w:rsidRDefault="00545BF3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If your request requires a memory stick you must purchase one from the Town Office for $5.00. You may not supply your own, as to prevent viruses as stated under government guidance. </w:t>
      </w:r>
      <w:r w:rsidR="005E5EC9">
        <w:rPr>
          <w:sz w:val="28"/>
        </w:rPr>
        <w:t xml:space="preserve"> </w:t>
      </w:r>
      <w:bookmarkStart w:id="0" w:name="_GoBack"/>
      <w:bookmarkEnd w:id="0"/>
    </w:p>
    <w:p w:rsidR="005E5EC9" w:rsidRDefault="00545BF3" w:rsidP="005E5EC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State rules for copy fees are currently $.10 per page, and for staff time over the first 2 hours are $25 per hour. Fees may change.</w:t>
      </w:r>
      <w:r w:rsidR="005E5EC9">
        <w:rPr>
          <w:sz w:val="28"/>
        </w:rPr>
        <w:t xml:space="preserve"> </w:t>
      </w:r>
    </w:p>
    <w:p w:rsidR="00BA7AE3" w:rsidRPr="00BA7AE3" w:rsidRDefault="00BA7AE3" w:rsidP="00BA7AE3">
      <w:pPr>
        <w:spacing w:before="9" w:after="0" w:line="981" w:lineRule="exact"/>
        <w:ind w:left="360"/>
        <w:jc w:val="center"/>
        <w:textAlignment w:val="baseline"/>
        <w:rPr>
          <w:rFonts w:ascii="Tahoma" w:eastAsia="Tahoma" w:hAnsi="Tahoma"/>
          <w:b/>
          <w:color w:val="000000"/>
          <w:spacing w:val="21"/>
          <w:w w:val="90"/>
          <w:sz w:val="56"/>
        </w:rPr>
      </w:pPr>
      <w:r w:rsidRPr="00BA7AE3">
        <w:rPr>
          <w:rFonts w:ascii="Tahoma" w:eastAsia="Tahoma" w:hAnsi="Tahoma"/>
          <w:b/>
          <w:color w:val="000000"/>
          <w:spacing w:val="21"/>
          <w:w w:val="90"/>
          <w:sz w:val="56"/>
        </w:rPr>
        <w:t>FOAA NOTICE</w:t>
      </w:r>
    </w:p>
    <w:p w:rsidR="00BA7AE3" w:rsidRPr="00BA7AE3" w:rsidRDefault="00BA7AE3" w:rsidP="00BA7AE3">
      <w:pPr>
        <w:pStyle w:val="ListParagraph"/>
        <w:spacing w:line="587" w:lineRule="exact"/>
        <w:jc w:val="center"/>
        <w:textAlignment w:val="baseline"/>
        <w:rPr>
          <w:rFonts w:ascii="Tahoma" w:eastAsia="Tahoma" w:hAnsi="Tahoma"/>
          <w:b/>
          <w:color w:val="000000"/>
          <w:spacing w:val="18"/>
          <w:w w:val="90"/>
          <w:sz w:val="40"/>
        </w:rPr>
      </w:pPr>
      <w:r w:rsidRPr="00BA7AE3">
        <w:rPr>
          <w:rFonts w:ascii="Tahoma" w:eastAsia="Tahoma" w:hAnsi="Tahoma"/>
          <w:b/>
          <w:color w:val="000000"/>
          <w:spacing w:val="18"/>
          <w:w w:val="90"/>
          <w:sz w:val="40"/>
        </w:rPr>
        <w:t>For your convenience,</w:t>
      </w:r>
    </w:p>
    <w:p w:rsidR="00BA7AE3" w:rsidRPr="00BA7AE3" w:rsidRDefault="00BA7AE3" w:rsidP="00BA7AE3">
      <w:pPr>
        <w:pStyle w:val="ListParagraph"/>
        <w:spacing w:before="217" w:line="588" w:lineRule="exact"/>
        <w:textAlignment w:val="baseline"/>
        <w:rPr>
          <w:rFonts w:ascii="Tahoma" w:eastAsia="Tahoma" w:hAnsi="Tahoma"/>
          <w:b/>
          <w:color w:val="000000"/>
          <w:spacing w:val="20"/>
          <w:w w:val="90"/>
          <w:sz w:val="40"/>
        </w:rPr>
      </w:pPr>
      <w:r w:rsidRPr="00BA7AE3">
        <w:rPr>
          <w:rFonts w:ascii="Tahoma" w:eastAsia="Tahoma" w:hAnsi="Tahoma"/>
          <w:b/>
          <w:color w:val="000000"/>
          <w:spacing w:val="20"/>
          <w:w w:val="90"/>
          <w:sz w:val="40"/>
        </w:rPr>
        <w:t>FOAA requests to access public documents</w:t>
      </w:r>
    </w:p>
    <w:p w:rsidR="00BA7AE3" w:rsidRPr="00BA7AE3" w:rsidRDefault="00BA7AE3" w:rsidP="00BA7AE3">
      <w:pPr>
        <w:pStyle w:val="ListParagraph"/>
        <w:spacing w:before="96" w:line="587" w:lineRule="exact"/>
        <w:textAlignment w:val="baseline"/>
        <w:rPr>
          <w:rFonts w:ascii="Tahoma" w:eastAsia="Tahoma" w:hAnsi="Tahoma"/>
          <w:b/>
          <w:color w:val="000000"/>
          <w:spacing w:val="23"/>
          <w:w w:val="90"/>
          <w:sz w:val="40"/>
        </w:rPr>
      </w:pPr>
      <w:proofErr w:type="gramStart"/>
      <w:r w:rsidRPr="00BA7AE3">
        <w:rPr>
          <w:rFonts w:ascii="Tahoma" w:eastAsia="Tahoma" w:hAnsi="Tahoma"/>
          <w:b/>
          <w:color w:val="000000"/>
          <w:spacing w:val="23"/>
          <w:w w:val="90"/>
          <w:sz w:val="40"/>
        </w:rPr>
        <w:t>will</w:t>
      </w:r>
      <w:proofErr w:type="gramEnd"/>
      <w:r w:rsidRPr="00BA7AE3">
        <w:rPr>
          <w:rFonts w:ascii="Tahoma" w:eastAsia="Tahoma" w:hAnsi="Tahoma"/>
          <w:b/>
          <w:color w:val="000000"/>
          <w:spacing w:val="23"/>
          <w:w w:val="90"/>
          <w:sz w:val="40"/>
        </w:rPr>
        <w:t xml:space="preserve"> be honored by appointment only for</w:t>
      </w:r>
    </w:p>
    <w:p w:rsidR="00BA7AE3" w:rsidRPr="00BA7AE3" w:rsidRDefault="00BA7AE3" w:rsidP="00BA7AE3">
      <w:pPr>
        <w:pStyle w:val="ListParagraph"/>
        <w:jc w:val="center"/>
      </w:pPr>
      <w:proofErr w:type="gramStart"/>
      <w:r w:rsidRPr="00BA7AE3">
        <w:rPr>
          <w:rFonts w:ascii="Tahoma" w:eastAsia="Tahoma" w:hAnsi="Tahoma"/>
          <w:b/>
          <w:color w:val="000000"/>
          <w:spacing w:val="18"/>
          <w:w w:val="90"/>
          <w:sz w:val="40"/>
        </w:rPr>
        <w:t>adequate</w:t>
      </w:r>
      <w:proofErr w:type="gramEnd"/>
      <w:r w:rsidRPr="00BA7AE3">
        <w:rPr>
          <w:rFonts w:ascii="Tahoma" w:eastAsia="Tahoma" w:hAnsi="Tahoma"/>
          <w:b/>
          <w:color w:val="000000"/>
          <w:spacing w:val="18"/>
          <w:w w:val="90"/>
          <w:sz w:val="40"/>
        </w:rPr>
        <w:t xml:space="preserve"> accessibility</w:t>
      </w:r>
    </w:p>
    <w:sectPr w:rsidR="00BA7AE3" w:rsidRPr="00BA7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726"/>
    <w:multiLevelType w:val="hybridMultilevel"/>
    <w:tmpl w:val="7DEE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C9"/>
    <w:rsid w:val="00545BF3"/>
    <w:rsid w:val="005E5EC9"/>
    <w:rsid w:val="009631C5"/>
    <w:rsid w:val="00B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Selectmen</dc:creator>
  <cp:lastModifiedBy>Selectmen</cp:lastModifiedBy>
  <cp:revision>2</cp:revision>
  <dcterms:created xsi:type="dcterms:W3CDTF">2025-10-22T17:56:00Z</dcterms:created>
  <dcterms:modified xsi:type="dcterms:W3CDTF">2025-10-22T18:19:00Z</dcterms:modified>
</cp:coreProperties>
</file>